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E5" w:rsidRPr="007244A0" w:rsidRDefault="000178E5" w:rsidP="001747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Osina,</w:t>
      </w:r>
      <w:r w:rsidRPr="00724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03.01.2020 </w:t>
      </w:r>
      <w:r w:rsidRPr="00724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178E5" w:rsidRPr="007244A0" w:rsidRDefault="000178E5" w:rsidP="00017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78E5" w:rsidRPr="007244A0" w:rsidRDefault="000178E5" w:rsidP="0017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NABORZE NA WOLNE STANOWISKA PRACY </w:t>
      </w:r>
    </w:p>
    <w:p w:rsidR="000178E5" w:rsidRDefault="000178E5" w:rsidP="00174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</w:t>
      </w:r>
      <w:r w:rsidR="00054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24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724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74771" w:rsidRPr="007244A0" w:rsidRDefault="00174771" w:rsidP="0017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8E5" w:rsidRPr="003911FD" w:rsidRDefault="000178E5" w:rsidP="000178E5">
      <w:pPr>
        <w:spacing w:line="263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Kierownik Ośrodka Pomocy Społecznej w </w:t>
      </w:r>
      <w:r w:rsidR="00FF1D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Osinie ogłasza 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nabór na wolne stanowisko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pracy wychowawc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pracując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ego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 dziećmi </w:t>
      </w:r>
      <w:r w:rsidR="00FF1D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 </w:t>
      </w:r>
      <w:r w:rsidR="00B32E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Opiekuńczych 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Placów</w:t>
      </w:r>
      <w:r w:rsidR="00B32E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kach</w:t>
      </w:r>
      <w:r w:rsidR="00FF1D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Wsparcia Dziennego 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Osinie i Węgorzach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 realizowanego w ramach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realizacji</w:t>
      </w:r>
      <w:r w:rsidRPr="00724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  </w:t>
      </w:r>
      <w:r w:rsidRPr="003911FD"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3911FD">
        <w:rPr>
          <w:rFonts w:ascii="Times New Roman" w:eastAsia="Times New Roman" w:hAnsi="Times New Roman" w:cs="Times New Roman"/>
          <w:b/>
          <w:sz w:val="24"/>
          <w:szCs w:val="24"/>
        </w:rPr>
        <w:t xml:space="preserve"> pn. </w:t>
      </w:r>
      <w:r w:rsidRPr="003911FD">
        <w:rPr>
          <w:rFonts w:ascii="Times New Roman" w:eastAsia="Calibri" w:hAnsi="Times New Roman" w:cs="Times New Roman"/>
          <w:b/>
          <w:sz w:val="24"/>
          <w:szCs w:val="24"/>
        </w:rPr>
        <w:t xml:space="preserve">"Nowe Placówki Wsparcia Dziennego w powiecie goleniowskim: "Czwarte Piętro" w Nowogardzie i 2 PWD w gminie Osina", </w:t>
      </w:r>
      <w:r w:rsidR="00054EBB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3911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11FD">
        <w:rPr>
          <w:rFonts w:ascii="Times New Roman" w:hAnsi="Times New Roman" w:cs="Times New Roman"/>
          <w:b/>
          <w:sz w:val="24"/>
          <w:szCs w:val="24"/>
        </w:rPr>
        <w:t>RPZP.07.06.00-32-K008/18</w:t>
      </w:r>
    </w:p>
    <w:p w:rsidR="000178E5" w:rsidRPr="007244A0" w:rsidRDefault="000178E5" w:rsidP="00017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jest podniesienie jakości usług społecznych poprzez utworzenie </w:t>
      </w:r>
      <w:r w:rsidR="00B3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Opiekuńczych </w:t>
      </w: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</w:t>
      </w:r>
      <w:r w:rsidR="00B32EE0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Dziennego dla dzieci i młodzieży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Osina</w:t>
      </w: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>. W założeniach wsparcie ma</w:t>
      </w:r>
      <w:r w:rsidR="00FF1DE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6 </w:t>
      </w:r>
      <w:proofErr w:type="spellStart"/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roku życia. Pierwsze to organizacja świetlicy, która w ramach swojej działalności będzie wspomagać młodzież w przygotowaniu się </w:t>
      </w:r>
      <w:proofErr w:type="spellStart"/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będzie wspierać w procesie uczenia. Drugie to specjalistyczne wsparcie odpowiadające specyficznym potrzebom młodego człowieka. Ostatnie to tzw. zajęcia dodatkowe, które będą miały za zadanie rozwój zainteresowań, podnoszenie różnorodnych umiejętności z 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iskiem na kompetencje kluczowe. </w:t>
      </w: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Równolegle wsparcie będzie skier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zakwalifikowanych</w:t>
      </w: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mające na celu pośrednio udzielenie pomocy zakwalifikowanym beneficjentom.</w:t>
      </w:r>
    </w:p>
    <w:p w:rsidR="000178E5" w:rsidRPr="000178E5" w:rsidRDefault="000178E5" w:rsidP="000178E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Nazwa i adres jednostki:</w:t>
      </w:r>
    </w:p>
    <w:p w:rsidR="000178E5" w:rsidRPr="007244A0" w:rsidRDefault="000178E5" w:rsidP="00017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Ośrodek Pomocy Społecznej w </w:t>
      </w:r>
      <w:r w:rsidRPr="00B32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Osinie, Osina 62, 72-221 Osina</w:t>
      </w:r>
    </w:p>
    <w:p w:rsidR="00B32EE0" w:rsidRPr="00054EBB" w:rsidRDefault="00B32EE0" w:rsidP="0001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EE0">
        <w:rPr>
          <w:rFonts w:ascii="Times New Roman" w:hAnsi="Times New Roman" w:cs="Times New Roman"/>
          <w:sz w:val="24"/>
          <w:szCs w:val="24"/>
        </w:rPr>
        <w:t xml:space="preserve">Tel. </w:t>
      </w:r>
      <w:r w:rsidRPr="00054EBB">
        <w:rPr>
          <w:rFonts w:ascii="Times New Roman" w:hAnsi="Times New Roman" w:cs="Times New Roman"/>
          <w:b/>
          <w:sz w:val="24"/>
          <w:szCs w:val="24"/>
        </w:rPr>
        <w:t>508499534</w:t>
      </w:r>
    </w:p>
    <w:p w:rsidR="000178E5" w:rsidRPr="00B32EE0" w:rsidRDefault="000178E5" w:rsidP="0001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EE0">
        <w:rPr>
          <w:rFonts w:ascii="Times New Roman" w:hAnsi="Times New Roman" w:cs="Times New Roman"/>
          <w:sz w:val="24"/>
          <w:szCs w:val="24"/>
        </w:rPr>
        <w:t xml:space="preserve">Strona Internetowa - </w:t>
      </w:r>
      <w:hyperlink r:id="rId7" w:history="1">
        <w:r w:rsidRPr="00B32EE0">
          <w:rPr>
            <w:rStyle w:val="Hipercze"/>
            <w:rFonts w:ascii="Times New Roman" w:hAnsi="Times New Roman" w:cs="Times New Roman"/>
            <w:sz w:val="24"/>
            <w:szCs w:val="24"/>
          </w:rPr>
          <w:t>www.osina.pl</w:t>
        </w:r>
      </w:hyperlink>
    </w:p>
    <w:p w:rsidR="00B32EE0" w:rsidRPr="00B32EE0" w:rsidRDefault="000178E5" w:rsidP="0001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EE0">
        <w:rPr>
          <w:rFonts w:ascii="Times New Roman" w:hAnsi="Times New Roman" w:cs="Times New Roman"/>
          <w:sz w:val="24"/>
          <w:szCs w:val="24"/>
        </w:rPr>
        <w:t xml:space="preserve">Biuletyn Informacji Publicznej - </w:t>
      </w:r>
      <w:hyperlink r:id="rId8" w:history="1">
        <w:r w:rsidR="00B32EE0" w:rsidRPr="00B32EE0">
          <w:rPr>
            <w:rStyle w:val="Hipercze"/>
            <w:rFonts w:ascii="Times New Roman" w:hAnsi="Times New Roman" w:cs="Times New Roman"/>
            <w:sz w:val="24"/>
            <w:szCs w:val="24"/>
          </w:rPr>
          <w:t>http://www.opsosina.naszbip.pl/</w:t>
        </w:r>
      </w:hyperlink>
    </w:p>
    <w:p w:rsidR="000178E5" w:rsidRPr="00B32EE0" w:rsidRDefault="000178E5" w:rsidP="00017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urzędowania: od poniedziałku </w:t>
      </w:r>
      <w:proofErr w:type="spellStart"/>
      <w:r w:rsidRPr="00B32EE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B3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piątku w godzinach 7.30 – 15.30</w:t>
      </w:r>
    </w:p>
    <w:p w:rsidR="000178E5" w:rsidRDefault="000178E5" w:rsidP="000178E5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178E5" w:rsidRPr="000178E5" w:rsidRDefault="000178E5" w:rsidP="000178E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Przedmiot naboru:</w:t>
      </w:r>
    </w:p>
    <w:p w:rsidR="000178E5" w:rsidRPr="000178E5" w:rsidRDefault="000178E5" w:rsidP="000178E5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017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wychowawca</w:t>
      </w:r>
    </w:p>
    <w:p w:rsidR="000178E5" w:rsidRPr="000178E5" w:rsidRDefault="000178E5" w:rsidP="000178E5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stanowisk: </w:t>
      </w:r>
      <w:r w:rsidRPr="00017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etat</w:t>
      </w:r>
    </w:p>
    <w:p w:rsidR="000178E5" w:rsidRPr="000178E5" w:rsidRDefault="000178E5" w:rsidP="000178E5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wykonywania pracy: </w:t>
      </w:r>
      <w:r w:rsidR="00B32EE0" w:rsidRPr="00B32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Opiekuńcze</w:t>
      </w:r>
      <w:r w:rsidR="00B3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</w:t>
      </w:r>
      <w:r w:rsidR="00B32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17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Wsparcia Dziennego w </w:t>
      </w:r>
      <w:r w:rsidR="00B32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Osinie i Węgorzach</w:t>
      </w:r>
      <w:r w:rsidRPr="00017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178E5" w:rsidRPr="000178E5" w:rsidRDefault="000178E5" w:rsidP="000178E5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zatrudnienia: </w:t>
      </w:r>
      <w:r w:rsidR="00054EBB" w:rsidRPr="00054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054EBB" w:rsidRPr="00724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mowa o pracę na czas określony</w:t>
      </w:r>
      <w:r w:rsidR="00054EBB" w:rsidRPr="00724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stycznia 2020 roku </w:t>
      </w:r>
    </w:p>
    <w:p w:rsidR="000178E5" w:rsidRPr="000178E5" w:rsidRDefault="000178E5" w:rsidP="000178E5">
      <w:pPr>
        <w:numPr>
          <w:ilvl w:val="0"/>
          <w:numId w:val="1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zatrudnienia: </w:t>
      </w:r>
      <w:r w:rsidRPr="00017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pracę na czas określony na pełny etat.</w:t>
      </w:r>
    </w:p>
    <w:p w:rsidR="000178E5" w:rsidRPr="000178E5" w:rsidRDefault="000178E5" w:rsidP="000178E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Zakres obowiązków Wychowawcy</w:t>
      </w: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grupą,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procesem wychowania dzieci w Placówce,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ponoszenie odpowiedzialności za bezpieczeństwo dzieci w pomieszczeniach, podczas zabaw ruchowych na zewnątrz budynku oraz podczas innych imprez na zewnątrz,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dziecka,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przy udziale dziecka indywidualnego planu pracy w porozumieniu z psychopedagogiem, wychowawcą, pracownikiem socjalnym, 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innymi specjalistami. 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plan pracy uwzględnia działania krótkoterminowe, długoterminowe, jest modyfikowany w zależności od zmieniającej się sytuacji dziecka, nie rzadziej niż co pół roku.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miesięcznego planu pracy wychowawczej,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dziennika zajęć,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pracy wychowawczej z dzieckiem,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tematycznych,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realizowaniem przez dzieci obowiązków szkolnych,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szkołą – wychowawcami, pedagogiem szkolnym, psychologiem, kuratorem, pracownikiem socjalnym, asystenta rodziny, rodzicami lub opiekunami dziecka,</w:t>
      </w:r>
    </w:p>
    <w:p w:rsidR="000178E5" w:rsidRPr="000178E5" w:rsidRDefault="000178E5" w:rsidP="000178E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i opiekunów dziecka o jego postępach i trudnościach,</w:t>
      </w:r>
    </w:p>
    <w:p w:rsidR="000178E5" w:rsidRPr="000178E5" w:rsidRDefault="000178E5" w:rsidP="000178E5">
      <w:pPr>
        <w:numPr>
          <w:ilvl w:val="0"/>
          <w:numId w:val="2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zespołach </w:t>
      </w:r>
      <w:proofErr w:type="spellStart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okresowej oceny sytuacji dziecka.</w:t>
      </w:r>
    </w:p>
    <w:p w:rsidR="000178E5" w:rsidRPr="000178E5" w:rsidRDefault="000178E5" w:rsidP="000178E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Warunki dotyczące charakteru zlecenia i sposobu wykonywania zadań:</w:t>
      </w:r>
    </w:p>
    <w:p w:rsidR="000178E5" w:rsidRPr="000178E5" w:rsidRDefault="000178E5" w:rsidP="000178E5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od poniedziałku </w:t>
      </w:r>
      <w:proofErr w:type="spellStart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piątku, a w razie potrzeb w dni wolne, weekendy oraz wieczorami.</w:t>
      </w:r>
    </w:p>
    <w:p w:rsidR="000178E5" w:rsidRPr="000178E5" w:rsidRDefault="000178E5" w:rsidP="000178E5">
      <w:pPr>
        <w:numPr>
          <w:ilvl w:val="0"/>
          <w:numId w:val="3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przemieszczania się po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Osina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wykonywanych zadań z uczestnikami (wyjścia na spacer itp.). Ponadto w ramach organizowanych wycieczek wyjazdy poza teren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Osina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78E5" w:rsidRPr="000178E5" w:rsidRDefault="000178E5" w:rsidP="000178E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Wymagania niezbędne dotyczące zatrudnienia na stanowisku wychowawcy w </w:t>
      </w:r>
      <w:r w:rsidR="00FE76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Opiekuńczych Placówkach</w:t>
      </w: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Wsparcia Dziennego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Osinie</w:t>
      </w:r>
      <w:r w:rsidR="00FE76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Węgorzach</w:t>
      </w: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0178E5" w:rsidRPr="000178E5" w:rsidRDefault="000178E5" w:rsidP="000178E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0178E5" w:rsidRPr="000178E5" w:rsidRDefault="000178E5" w:rsidP="000178E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 wyższe:</w:t>
      </w:r>
    </w:p>
    <w:p w:rsidR="000178E5" w:rsidRPr="000178E5" w:rsidRDefault="000178E5" w:rsidP="000178E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kierunku pedagogika, pedagogika specjalna, psychologia, socjologia, praca socjalna, nauki o rodzinie lub na innym kierunku, którego program obejmuje resocjalizację, pracę socjalną, pedagogikę opiekuńczo-wychowawczą lub </w:t>
      </w:r>
    </w:p>
    <w:p w:rsidR="000178E5" w:rsidRPr="000178E5" w:rsidRDefault="000178E5" w:rsidP="000178E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- na dowolnym kierunku, uzupełnione studiami podyplomowymi w zakresie psychologii, pedagogiki, nauk o rodzinie, resocjalizacji lub kursem kwalifikacyjnym z zakresu pedagogiki opiekuńczo-wychowawczej,</w:t>
      </w:r>
    </w:p>
    <w:p w:rsidR="000178E5" w:rsidRPr="000178E5" w:rsidRDefault="000178E5" w:rsidP="000178E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wykształcenie średnie i udokumentuje co najmniej 3-letni staż pracy z dziećmi lub rodziną;</w:t>
      </w:r>
    </w:p>
    <w:p w:rsidR="000178E5" w:rsidRPr="000178E5" w:rsidRDefault="000178E5" w:rsidP="000178E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 jest i nie była pozbawiona władzy rodzicielskiej oraz władza rodzicielska nie jest jej ograniczona ani zawieszona;</w:t>
      </w:r>
    </w:p>
    <w:p w:rsidR="000178E5" w:rsidRPr="000178E5" w:rsidRDefault="000178E5" w:rsidP="000178E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 obowiązek alimentacyjny – w przypadku gdy taki obowiązek w stosunku </w:t>
      </w:r>
      <w:proofErr w:type="spellStart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niej wynika z tytułu egzekucyjnego;</w:t>
      </w:r>
    </w:p>
    <w:p w:rsidR="000178E5" w:rsidRPr="000178E5" w:rsidRDefault="000178E5" w:rsidP="000178E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skarbowe,</w:t>
      </w:r>
    </w:p>
    <w:p w:rsidR="000178E5" w:rsidRPr="000178E5" w:rsidRDefault="000178E5" w:rsidP="000178E5">
      <w:pPr>
        <w:numPr>
          <w:ilvl w:val="0"/>
          <w:numId w:val="5"/>
        </w:numPr>
        <w:tabs>
          <w:tab w:val="clear" w:pos="720"/>
        </w:tabs>
        <w:spacing w:after="16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pełną zdolność </w:t>
      </w:r>
      <w:proofErr w:type="spellStart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prawnych i korzystania z pełni praw publicznych.</w:t>
      </w:r>
    </w:p>
    <w:p w:rsidR="00B32EE0" w:rsidRDefault="00B32EE0" w:rsidP="000178E5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74771" w:rsidRDefault="00174771" w:rsidP="000178E5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74771" w:rsidRDefault="00174771" w:rsidP="000178E5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178E5" w:rsidRPr="000178E5" w:rsidRDefault="000178E5" w:rsidP="000178E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Wymagania dodatkowe:</w:t>
      </w:r>
    </w:p>
    <w:p w:rsidR="000178E5" w:rsidRPr="000178E5" w:rsidRDefault="000178E5" w:rsidP="000178E5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na stanowisko wychowawcy powinna posiadać wiedzę na temat zasad funkcjonowania placówek opiekuńczo-wychowawczych oraz posiadać umiejętność komunikowania się w pracy i w zespole.</w:t>
      </w:r>
    </w:p>
    <w:p w:rsidR="000178E5" w:rsidRPr="000178E5" w:rsidRDefault="000178E5" w:rsidP="000178E5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 przepisów: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Ustawy z dnia 9 czerwca 2011 r. o wspieraniu rodziny i pieczy zastępczej.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Rozporządzenia Ministra Pracy i Polityki Społecznej z dnia 22 grudnia 2011 r. w sprawie instytucjonalnej pieczy zastępczej.</w:t>
      </w:r>
    </w:p>
    <w:p w:rsidR="000178E5" w:rsidRPr="000178E5" w:rsidRDefault="000178E5" w:rsidP="000178E5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Predyspozycje: odpowiedzialność, komunikatywność, cierpliwość, kreatywność, dobra organizacja pracy, zdolność </w:t>
      </w:r>
      <w:proofErr w:type="spellStart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sytuacjach kryzysowych i konfliktowych, stabilność emocjonalna, odporność na stres.</w:t>
      </w:r>
    </w:p>
    <w:p w:rsidR="000178E5" w:rsidRPr="000178E5" w:rsidRDefault="000178E5" w:rsidP="000178E5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w pracy z dziećmi.</w:t>
      </w:r>
    </w:p>
    <w:p w:rsidR="000178E5" w:rsidRPr="000178E5" w:rsidRDefault="000178E5" w:rsidP="000178E5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komputera.</w:t>
      </w:r>
    </w:p>
    <w:p w:rsidR="000178E5" w:rsidRPr="000178E5" w:rsidRDefault="000178E5" w:rsidP="000178E5">
      <w:pPr>
        <w:numPr>
          <w:ilvl w:val="0"/>
          <w:numId w:val="6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kat. B, czynne prowadzenie samochodu, samochód </w:t>
      </w:r>
      <w:proofErr w:type="spellStart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dyspozycji.</w:t>
      </w:r>
    </w:p>
    <w:p w:rsidR="000178E5" w:rsidRPr="000178E5" w:rsidRDefault="000178E5" w:rsidP="000178E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 Wymagane dokumenty:</w:t>
      </w:r>
    </w:p>
    <w:p w:rsidR="000178E5" w:rsidRPr="000178E5" w:rsidRDefault="000178E5" w:rsidP="00174771">
      <w:pPr>
        <w:numPr>
          <w:ilvl w:val="0"/>
          <w:numId w:val="7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0178E5" w:rsidRPr="000178E5" w:rsidRDefault="000178E5" w:rsidP="00174771">
      <w:pPr>
        <w:numPr>
          <w:ilvl w:val="0"/>
          <w:numId w:val="7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osoby ubiegającej się o zatrudnienie, </w:t>
      </w:r>
    </w:p>
    <w:p w:rsidR="000178E5" w:rsidRPr="000178E5" w:rsidRDefault="000178E5" w:rsidP="00174771">
      <w:pPr>
        <w:numPr>
          <w:ilvl w:val="0"/>
          <w:numId w:val="7"/>
        </w:num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wykształcenie,</w:t>
      </w:r>
    </w:p>
    <w:p w:rsidR="000178E5" w:rsidRPr="000178E5" w:rsidRDefault="000178E5" w:rsidP="00174771">
      <w:pPr>
        <w:numPr>
          <w:ilvl w:val="0"/>
          <w:numId w:val="7"/>
        </w:num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doświadczenie zawodowe,</w:t>
      </w:r>
    </w:p>
    <w:p w:rsidR="000178E5" w:rsidRPr="000178E5" w:rsidRDefault="000178E5" w:rsidP="0017477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osoba nie jest i nie była pozbaw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iona władzy rodzicielskiej oraz 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władza rodzicielska nie jest jej ograniczona ani zawieszona;</w:t>
      </w:r>
    </w:p>
    <w:p w:rsidR="000178E5" w:rsidRPr="000178E5" w:rsidRDefault="000178E5" w:rsidP="0017477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wypełnianiu obowiązku alimentacyjnego – w przypadku gdy taki obowiązek w stosunku </w:t>
      </w:r>
      <w:proofErr w:type="spellStart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wynika z tytułu egzekucyjnego.</w:t>
      </w:r>
    </w:p>
    <w:p w:rsidR="000178E5" w:rsidRPr="000178E5" w:rsidRDefault="000178E5" w:rsidP="0017477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osoba nie była skazana prawomocnym wyrokiem za umyślne przestępstwo lub umyślne przestępstwo skarbowe.</w:t>
      </w:r>
    </w:p>
    <w:p w:rsidR="000178E5" w:rsidRPr="000178E5" w:rsidRDefault="000178E5" w:rsidP="0017477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publicznych.</w:t>
      </w:r>
    </w:p>
    <w:p w:rsidR="000178E5" w:rsidRPr="000178E5" w:rsidRDefault="000178E5" w:rsidP="00174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zdrowotnych,</w:t>
      </w:r>
    </w:p>
    <w:p w:rsidR="000178E5" w:rsidRPr="000178E5" w:rsidRDefault="000178E5" w:rsidP="00174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Klauzula informacyjna w przedmiocie przetwarzania danych osobowych dotycząca rekrutacji w Ośrodku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Osinie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 </w:t>
      </w:r>
    </w:p>
    <w:p w:rsidR="000178E5" w:rsidRPr="000178E5" w:rsidRDefault="000178E5" w:rsidP="000178E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78E5" w:rsidRPr="000178E5" w:rsidRDefault="000178E5" w:rsidP="000178E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</w:t>
      </w:r>
      <w:r w:rsidR="00054E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Termin i miejsce składania dokumentów:</w:t>
      </w:r>
    </w:p>
    <w:p w:rsidR="00FE767D" w:rsidRDefault="000178E5" w:rsidP="00516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należy składać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siedziby 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Osinie, Osina 62, 72-221 Osina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zamkniętych kopertach </w:t>
      </w:r>
      <w:proofErr w:type="spellStart"/>
      <w:r w:rsidR="00B32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="00B32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stycznia </w:t>
      </w:r>
      <w:r w:rsidRPr="00017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roku 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na adres jednostki (decyduje data faktycznego wpływu </w:t>
      </w:r>
      <w:proofErr w:type="spellStart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siedziby jednostki). Koperty powinny być opatrzone imieniem, nazwiskiem, adresem nadawcy oraz dopiskiem „Nabór na stanowisko wychowawcy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7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Dziennego </w:t>
      </w:r>
      <w:r w:rsidR="00174771">
        <w:rPr>
          <w:rFonts w:ascii="Times New Roman" w:eastAsia="Times New Roman" w:hAnsi="Times New Roman" w:cs="Times New Roman"/>
          <w:sz w:val="24"/>
          <w:szCs w:val="24"/>
          <w:lang w:eastAsia="pl-PL"/>
        </w:rPr>
        <w:t>w Osinie i Węgorzach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516322" w:rsidRDefault="00FE767D" w:rsidP="005163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67D">
        <w:rPr>
          <w:rFonts w:ascii="Times New Roman" w:hAnsi="Times New Roman" w:cs="Times New Roman"/>
          <w:color w:val="000000"/>
          <w:sz w:val="24"/>
          <w:szCs w:val="24"/>
        </w:rPr>
        <w:t>Dokumenty, które wpłyną po terminie nie będą brane pod uwagę.</w:t>
      </w:r>
    </w:p>
    <w:p w:rsidR="00FE767D" w:rsidRPr="00FE767D" w:rsidRDefault="00FE767D" w:rsidP="005163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67D">
        <w:rPr>
          <w:rFonts w:ascii="Times New Roman" w:hAnsi="Times New Roman" w:cs="Times New Roman"/>
          <w:sz w:val="24"/>
          <w:szCs w:val="24"/>
        </w:rPr>
        <w:t xml:space="preserve">Z kandydatami spełniającymi warunki formalne może być przeprowadzona rozmowa kwalifikacyjna. </w:t>
      </w:r>
      <w:r w:rsidRPr="00FE767D">
        <w:rPr>
          <w:rFonts w:ascii="Times New Roman" w:hAnsi="Times New Roman" w:cs="Times New Roman"/>
          <w:color w:val="000000"/>
          <w:sz w:val="24"/>
          <w:szCs w:val="24"/>
        </w:rPr>
        <w:t>O terminie rozmowy kwalifikacyjnej wybrani kandydaci zostaną powiadomieni indywidualnie</w:t>
      </w:r>
    </w:p>
    <w:p w:rsidR="000178E5" w:rsidRPr="000178E5" w:rsidRDefault="00FE767D" w:rsidP="00FE767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478">
        <w:rPr>
          <w:rFonts w:ascii="Times New Roman" w:eastAsia="Times New Roman" w:hAnsi="Times New Roman"/>
          <w:sz w:val="24"/>
          <w:szCs w:val="24"/>
        </w:rPr>
        <w:lastRenderedPageBreak/>
        <w:t xml:space="preserve">Z kandydatem, który przejdzie pozytywnie procedurę, zostanie zawarta umowa o pracę na czas </w:t>
      </w:r>
      <w:r>
        <w:rPr>
          <w:rFonts w:ascii="Times New Roman" w:eastAsia="Times New Roman" w:hAnsi="Times New Roman"/>
          <w:sz w:val="24"/>
          <w:szCs w:val="24"/>
        </w:rPr>
        <w:t>określony.</w:t>
      </w:r>
      <w:r w:rsidR="000178E5"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67D" w:rsidRPr="002F1C1B" w:rsidRDefault="00FE767D" w:rsidP="00516322">
      <w:pPr>
        <w:pStyle w:val="NormalnyWeb"/>
        <w:spacing w:before="0" w:beforeAutospacing="0" w:line="276" w:lineRule="auto"/>
        <w:jc w:val="both"/>
      </w:pPr>
      <w:r w:rsidRPr="002F1C1B">
        <w:t>Kandydat wyłoniony w drodze naboru, przed zawarciem umowy o pracę, zobowiązany jest przedłożyć:</w:t>
      </w:r>
    </w:p>
    <w:p w:rsidR="00FE767D" w:rsidRPr="002F1C1B" w:rsidRDefault="00FE767D" w:rsidP="00516322">
      <w:pPr>
        <w:pStyle w:val="NormalnyWeb"/>
        <w:numPr>
          <w:ilvl w:val="0"/>
          <w:numId w:val="11"/>
        </w:numPr>
        <w:spacing w:before="0" w:beforeAutospacing="0" w:line="276" w:lineRule="auto"/>
        <w:jc w:val="both"/>
      </w:pPr>
      <w:r w:rsidRPr="002F1C1B">
        <w:t>oryginały (</w:t>
      </w:r>
      <w:proofErr w:type="spellStart"/>
      <w:r w:rsidRPr="002F1C1B">
        <w:t>do</w:t>
      </w:r>
      <w:proofErr w:type="spellEnd"/>
      <w:r w:rsidRPr="002F1C1B">
        <w:t xml:space="preserve"> wglądu) lub potwierdzone za zgodność z oryginałem kserokopie dokumentów, o których mowa w </w:t>
      </w:r>
      <w:r>
        <w:t>punkcie VII;</w:t>
      </w:r>
    </w:p>
    <w:p w:rsidR="00FE767D" w:rsidRPr="002F1C1B" w:rsidRDefault="00FE767D" w:rsidP="00516322">
      <w:pPr>
        <w:pStyle w:val="NormalnyWeb"/>
        <w:numPr>
          <w:ilvl w:val="0"/>
          <w:numId w:val="11"/>
        </w:numPr>
        <w:spacing w:before="0" w:beforeAutospacing="0" w:line="276" w:lineRule="auto"/>
        <w:jc w:val="both"/>
      </w:pPr>
      <w:r w:rsidRPr="002F1C1B">
        <w:t xml:space="preserve">zaświadczenie lekarskie o braku przeciwwskazań </w:t>
      </w:r>
      <w:proofErr w:type="spellStart"/>
      <w:r w:rsidRPr="002F1C1B">
        <w:t>do</w:t>
      </w:r>
      <w:proofErr w:type="spellEnd"/>
      <w:r w:rsidRPr="002F1C1B">
        <w:t xml:space="preserve"> pracy na danym stanowisku.</w:t>
      </w:r>
    </w:p>
    <w:p w:rsidR="00FE767D" w:rsidRDefault="00FE767D" w:rsidP="00516322">
      <w:pPr>
        <w:pStyle w:val="NormalnyWeb"/>
        <w:spacing w:before="0" w:beforeAutospacing="0" w:line="276" w:lineRule="auto"/>
        <w:jc w:val="both"/>
        <w:rPr>
          <w:u w:val="single"/>
        </w:rPr>
      </w:pPr>
      <w:r w:rsidRPr="002F1C1B">
        <w:rPr>
          <w:u w:val="single"/>
        </w:rPr>
        <w:t>Nie złożenie dokumentów, o których mowa skutkować może nie zawarciem umowy o pracę. </w:t>
      </w:r>
    </w:p>
    <w:p w:rsidR="00516322" w:rsidRDefault="00516322" w:rsidP="00516322">
      <w:pPr>
        <w:spacing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FE767D">
        <w:rPr>
          <w:rFonts w:ascii="Times New Roman" w:eastAsia="Times New Roman" w:hAnsi="Times New Roman"/>
          <w:sz w:val="24"/>
          <w:szCs w:val="24"/>
        </w:rPr>
        <w:t xml:space="preserve">Kierownik Ośrodka Pomocy Społecznej w Osinie zastrzega sobie prawo odwołania naboru w całości lub części, przedłużenia terminu składania ofert pracy, zmiany terminu i miejsca otwarcia ofert. </w:t>
      </w:r>
    </w:p>
    <w:p w:rsidR="00516322" w:rsidRPr="000178E5" w:rsidRDefault="00054EBB" w:rsidP="0051632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IX</w:t>
      </w:r>
      <w:r w:rsidR="00516322" w:rsidRPr="000178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Informacje dodatkowe</w:t>
      </w:r>
    </w:p>
    <w:p w:rsidR="00516322" w:rsidRPr="000178E5" w:rsidRDefault="00516322" w:rsidP="0051632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naboru na stanowisko można uzyskać w siedzibie jednostki w pokoju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508499534</w:t>
      </w:r>
      <w:r w:rsidRPr="00017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6322" w:rsidRDefault="00516322" w:rsidP="00FE767D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</w:p>
    <w:p w:rsidR="00516322" w:rsidRDefault="00516322" w:rsidP="00FE767D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</w:p>
    <w:p w:rsidR="00516322" w:rsidRDefault="00516322" w:rsidP="00FE767D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</w:p>
    <w:p w:rsidR="00516322" w:rsidRDefault="00516322" w:rsidP="00FE767D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</w:p>
    <w:p w:rsidR="00516322" w:rsidRDefault="00516322" w:rsidP="00FE767D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</w:p>
    <w:p w:rsidR="00516322" w:rsidRDefault="00516322" w:rsidP="00FE767D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</w:p>
    <w:p w:rsidR="00516322" w:rsidRDefault="00516322" w:rsidP="00FE767D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</w:p>
    <w:p w:rsidR="00FE767D" w:rsidRPr="00A254E9" w:rsidRDefault="00FE767D" w:rsidP="0051632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Osina, dnia </w:t>
      </w:r>
      <w:r w:rsidR="00516322">
        <w:rPr>
          <w:color w:val="000000"/>
        </w:rPr>
        <w:t>03</w:t>
      </w:r>
      <w:r>
        <w:t>.0</w:t>
      </w:r>
      <w:r w:rsidR="00516322">
        <w:t>1</w:t>
      </w:r>
      <w:r w:rsidRPr="002F1C1B">
        <w:t>.201</w:t>
      </w:r>
      <w:r w:rsidR="00516322">
        <w:t>9</w:t>
      </w:r>
      <w:r w:rsidRPr="002F1C1B">
        <w:t xml:space="preserve"> r.</w:t>
      </w:r>
    </w:p>
    <w:p w:rsidR="00FE767D" w:rsidRPr="002F1C1B" w:rsidRDefault="00FE767D" w:rsidP="00FE767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FE767D" w:rsidRPr="002F1C1B" w:rsidRDefault="00FE767D" w:rsidP="00FE767D">
      <w:pPr>
        <w:pStyle w:val="NormalnyWeb"/>
        <w:shd w:val="clear" w:color="auto" w:fill="FFFFFF"/>
        <w:spacing w:before="0" w:beforeAutospacing="0" w:after="0" w:afterAutospacing="0" w:line="276" w:lineRule="auto"/>
        <w:ind w:left="4248" w:firstLine="708"/>
        <w:jc w:val="both"/>
        <w:textAlignment w:val="baseline"/>
        <w:rPr>
          <w:color w:val="000000"/>
        </w:rPr>
      </w:pPr>
      <w:r w:rsidRPr="002F1C1B">
        <w:rPr>
          <w:color w:val="000000"/>
        </w:rPr>
        <w:t>Kierownik Ośrodka Pomocy Społecznej</w:t>
      </w:r>
    </w:p>
    <w:p w:rsidR="00FE767D" w:rsidRPr="002F1C1B" w:rsidRDefault="00FE767D" w:rsidP="00FE767D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 w Osinie</w:t>
      </w:r>
    </w:p>
    <w:p w:rsidR="00FE767D" w:rsidRPr="002F1C1B" w:rsidRDefault="00FE767D" w:rsidP="00FE767D">
      <w:pPr>
        <w:pStyle w:val="NormalnyWeb"/>
        <w:shd w:val="clear" w:color="auto" w:fill="FFFFFF"/>
        <w:spacing w:before="0" w:beforeAutospacing="0" w:after="0" w:afterAutospacing="0" w:line="276" w:lineRule="auto"/>
        <w:ind w:left="5664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    Anna </w:t>
      </w:r>
      <w:proofErr w:type="spellStart"/>
      <w:r w:rsidRPr="002F1C1B">
        <w:rPr>
          <w:color w:val="000000"/>
        </w:rPr>
        <w:t>Kaliczyńska</w:t>
      </w:r>
      <w:proofErr w:type="spellEnd"/>
    </w:p>
    <w:p w:rsidR="00FE767D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E767D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E767D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322" w:rsidRDefault="00516322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6322" w:rsidRDefault="00516322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E767D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E767D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E767D" w:rsidRPr="002F1C1B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1C1B">
        <w:rPr>
          <w:rFonts w:ascii="Times New Roman" w:eastAsia="Times New Roman" w:hAnsi="Times New Roman"/>
          <w:sz w:val="24"/>
          <w:szCs w:val="24"/>
        </w:rPr>
        <w:t>W załączniku znajdują się:</w:t>
      </w:r>
    </w:p>
    <w:p w:rsidR="00FE767D" w:rsidRPr="002F1C1B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1C1B">
        <w:rPr>
          <w:rFonts w:ascii="Times New Roman" w:eastAsia="Times New Roman" w:hAnsi="Times New Roman"/>
          <w:sz w:val="24"/>
          <w:szCs w:val="24"/>
        </w:rPr>
        <w:t xml:space="preserve">1) kwestionariusz osobowy dla osoby ubiegającej się o zatrudnienie, </w:t>
      </w:r>
    </w:p>
    <w:p w:rsidR="00FE767D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1C1B">
        <w:rPr>
          <w:rFonts w:ascii="Times New Roman" w:eastAsia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oświadczenie</w:t>
      </w:r>
      <w:r w:rsidRPr="002F1C1B">
        <w:rPr>
          <w:rFonts w:ascii="Times New Roman" w:eastAsia="Times New Roman" w:hAnsi="Times New Roman"/>
          <w:sz w:val="24"/>
          <w:szCs w:val="24"/>
        </w:rPr>
        <w:t xml:space="preserve"> kandydata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FE767D" w:rsidRPr="002F1C1B" w:rsidRDefault="00FE767D" w:rsidP="00FE767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klauzula informacyjna.</w:t>
      </w:r>
    </w:p>
    <w:p w:rsidR="00FE767D" w:rsidRPr="002F1C1B" w:rsidRDefault="00FE767D" w:rsidP="00FE767D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FE767D" w:rsidRDefault="00FE767D" w:rsidP="00FE767D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174771" w:rsidRDefault="00174771" w:rsidP="001747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771" w:rsidRPr="002F1C1B" w:rsidRDefault="00174771" w:rsidP="00174771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  <w:r w:rsidRPr="002F1C1B">
        <w:rPr>
          <w:rFonts w:ascii="Times New Roman" w:hAnsi="Times New Roman" w:cs="Times New Roman"/>
          <w:b/>
          <w:sz w:val="24"/>
        </w:rPr>
        <w:t>KWESTIONARIUSZ DLA OSOBY UBIEGAJĄCEJ SIĘ O ZATRUDNIENIE</w:t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1. Imię (imiona) i nazwisko </w:t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2. Imiona rodziców </w:t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 3. Data urodzenia</w:t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 4. Obywatelstwo</w:t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5. Miejsce zamieszkania (adres </w:t>
      </w:r>
      <w:proofErr w:type="spellStart"/>
      <w:r w:rsidRPr="002F1C1B">
        <w:rPr>
          <w:rFonts w:ascii="Times New Roman" w:hAnsi="Times New Roman" w:cs="Times New Roman"/>
          <w:sz w:val="24"/>
        </w:rPr>
        <w:t>do</w:t>
      </w:r>
      <w:proofErr w:type="spellEnd"/>
      <w:r w:rsidRPr="002F1C1B">
        <w:rPr>
          <w:rFonts w:ascii="Times New Roman" w:hAnsi="Times New Roman" w:cs="Times New Roman"/>
          <w:sz w:val="24"/>
        </w:rPr>
        <w:t xml:space="preserve"> korespondencji)</w:t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..</w:t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42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6. Wykształcenie </w:t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(nazwa szkoły i rok jej ukończenia)</w:t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(zawód, specjalność, stopień, tytuł zawodowy, tytuł naukowy)</w:t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7. Wykształcenie uzupełniające </w:t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right="113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(kurs, studia podyplomowe, data ukończenia lub rozpoczęcia nauki w przypadku jej trwania)</w:t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8. Przebieg dotychczasowego zatrudnienia: </w:t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i/>
          <w:sz w:val="24"/>
        </w:rPr>
        <w:t>(wskazać okresy zatrudnienia u kolejnych pracodawców oraz zajmowane stanowiska pracy)</w:t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9. Dodatkowe uprawnienia, umiejętności, zainteresowania</w:t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</w:p>
    <w:p w:rsidR="00174771" w:rsidRPr="002F1C1B" w:rsidRDefault="00174771" w:rsidP="00174771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(np. stopień znajomości języków obcych, prawo jazdy, obsługa komputera)</w:t>
      </w:r>
    </w:p>
    <w:p w:rsidR="00174771" w:rsidRPr="002F1C1B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>10. Oświadczam, że pozostaję/nie pozostaję*) w rejestrze bezrobotnych i poszukujących pracy.</w:t>
      </w:r>
    </w:p>
    <w:p w:rsidR="00174771" w:rsidRPr="002F1C1B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 xml:space="preserve">11. Oświadczam, że dane zawarte w </w:t>
      </w:r>
      <w:proofErr w:type="spellStart"/>
      <w:r w:rsidRPr="002F1C1B">
        <w:rPr>
          <w:rFonts w:cs="Times New Roman"/>
        </w:rPr>
        <w:t>pkt</w:t>
      </w:r>
      <w:proofErr w:type="spellEnd"/>
      <w:r w:rsidRPr="002F1C1B">
        <w:rPr>
          <w:rFonts w:cs="Times New Roman"/>
        </w:rPr>
        <w:t xml:space="preserve"> 1–4 są zgodne z dowodem osobistym seria ........................... nr ............  wydanym przez ........................................ lub innym dowodem tożsamości ...........................................</w:t>
      </w:r>
    </w:p>
    <w:p w:rsidR="00174771" w:rsidRPr="002F1C1B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174771" w:rsidRPr="002F1C1B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174771" w:rsidRPr="002F1C1B" w:rsidRDefault="00174771" w:rsidP="00174771">
      <w:pPr>
        <w:pStyle w:val="Standard"/>
        <w:keepLines/>
        <w:tabs>
          <w:tab w:val="center" w:pos="5180"/>
        </w:tabs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 xml:space="preserve">...........................................           </w:t>
      </w:r>
      <w:r w:rsidRPr="002F1C1B">
        <w:rPr>
          <w:rFonts w:cs="Times New Roman"/>
        </w:rPr>
        <w:tab/>
        <w:t xml:space="preserve">                     .......................................................................</w:t>
      </w:r>
    </w:p>
    <w:p w:rsidR="00174771" w:rsidRPr="002F1C1B" w:rsidRDefault="00174771" w:rsidP="00174771">
      <w:pPr>
        <w:pStyle w:val="Standard"/>
        <w:keepLines/>
        <w:tabs>
          <w:tab w:val="center" w:pos="5180"/>
        </w:tabs>
        <w:spacing w:line="360" w:lineRule="auto"/>
        <w:ind w:right="113"/>
        <w:jc w:val="both"/>
        <w:rPr>
          <w:rFonts w:cs="Times New Roman"/>
          <w:i/>
        </w:rPr>
      </w:pPr>
      <w:r w:rsidRPr="002F1C1B">
        <w:rPr>
          <w:rFonts w:cs="Times New Roman"/>
          <w:i/>
        </w:rPr>
        <w:t>(miejscowość i data)</w:t>
      </w:r>
      <w:r w:rsidRPr="002F1C1B">
        <w:rPr>
          <w:rFonts w:cs="Times New Roman"/>
          <w:i/>
        </w:rPr>
        <w:tab/>
        <w:t xml:space="preserve">                                          (podpis osoby ubiegającej się o zatrudnienie)</w:t>
      </w:r>
    </w:p>
    <w:p w:rsidR="00174771" w:rsidRPr="002F1C1B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174771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>*) właściwe podkreśl</w:t>
      </w:r>
    </w:p>
    <w:p w:rsidR="00174771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174771" w:rsidRPr="00516322" w:rsidRDefault="00174771" w:rsidP="00174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322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:rsidR="00174771" w:rsidRPr="00516322" w:rsidRDefault="00174771" w:rsidP="00174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71" w:rsidRPr="00516322" w:rsidRDefault="00174771" w:rsidP="0017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22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………………………………………………….</w:t>
      </w:r>
    </w:p>
    <w:p w:rsidR="00174771" w:rsidRPr="00516322" w:rsidRDefault="00174771" w:rsidP="001747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322">
        <w:rPr>
          <w:rFonts w:ascii="Times New Roman" w:hAnsi="Times New Roman" w:cs="Times New Roman"/>
          <w:sz w:val="24"/>
          <w:szCs w:val="24"/>
        </w:rPr>
        <w:t>(imię i nazwisko)</w:t>
      </w:r>
    </w:p>
    <w:p w:rsidR="00174771" w:rsidRPr="00516322" w:rsidRDefault="00174771" w:rsidP="00174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71" w:rsidRPr="00516322" w:rsidRDefault="00174771" w:rsidP="0017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22">
        <w:rPr>
          <w:rFonts w:ascii="Times New Roman" w:hAnsi="Times New Roman" w:cs="Times New Roman"/>
          <w:sz w:val="24"/>
          <w:szCs w:val="24"/>
        </w:rPr>
        <w:t>Zamieszkały ………………………………………………….</w:t>
      </w:r>
    </w:p>
    <w:p w:rsidR="00174771" w:rsidRPr="00516322" w:rsidRDefault="00174771" w:rsidP="001747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322">
        <w:rPr>
          <w:rFonts w:ascii="Times New Roman" w:hAnsi="Times New Roman" w:cs="Times New Roman"/>
          <w:sz w:val="24"/>
          <w:szCs w:val="24"/>
        </w:rPr>
        <w:t>(adres zamieszkania)</w:t>
      </w:r>
    </w:p>
    <w:p w:rsidR="00174771" w:rsidRPr="00516322" w:rsidRDefault="00174771" w:rsidP="001747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771" w:rsidRPr="00516322" w:rsidRDefault="00174771" w:rsidP="0017477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771" w:rsidRPr="00516322" w:rsidRDefault="00174771" w:rsidP="00174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71" w:rsidRPr="00516322" w:rsidRDefault="00174771" w:rsidP="00174771">
      <w:pPr>
        <w:pStyle w:val="NormalnyWeb"/>
        <w:spacing w:before="0" w:beforeAutospacing="0" w:after="0" w:afterAutospacing="0" w:line="360" w:lineRule="auto"/>
        <w:jc w:val="both"/>
      </w:pPr>
      <w:r w:rsidRPr="00516322">
        <w:t xml:space="preserve">w związku ze złożeniem oferty pracy na stanowisko </w:t>
      </w:r>
      <w:r w:rsidRPr="00516322">
        <w:rPr>
          <w:bCs/>
        </w:rPr>
        <w:t>asystenta rodziny</w:t>
      </w:r>
      <w:r w:rsidRPr="00516322">
        <w:t xml:space="preserve"> w Ośrodku Pomocy Społecznej w Osinie</w:t>
      </w:r>
    </w:p>
    <w:p w:rsidR="00174771" w:rsidRPr="00516322" w:rsidRDefault="00174771" w:rsidP="00174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71" w:rsidRPr="00516322" w:rsidRDefault="00174771" w:rsidP="00174771">
      <w:pPr>
        <w:jc w:val="both"/>
        <w:rPr>
          <w:rFonts w:ascii="Times New Roman" w:hAnsi="Times New Roman" w:cs="Times New Roman"/>
          <w:sz w:val="24"/>
          <w:szCs w:val="24"/>
        </w:rPr>
      </w:pPr>
      <w:r w:rsidRPr="00516322">
        <w:rPr>
          <w:rFonts w:ascii="Times New Roman" w:hAnsi="Times New Roman" w:cs="Times New Roman"/>
          <w:sz w:val="24"/>
          <w:szCs w:val="24"/>
        </w:rPr>
        <w:t>oświadczam, że:</w:t>
      </w:r>
    </w:p>
    <w:p w:rsidR="00174771" w:rsidRPr="00516322" w:rsidRDefault="00174771" w:rsidP="00174771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6322">
        <w:rPr>
          <w:rFonts w:ascii="Times New Roman" w:hAnsi="Times New Roman" w:cs="Times New Roman"/>
          <w:sz w:val="24"/>
          <w:szCs w:val="24"/>
        </w:rPr>
        <w:t xml:space="preserve">nie są mi znane przeciwwskazania zdrowotne </w:t>
      </w:r>
      <w:proofErr w:type="spellStart"/>
      <w:r w:rsidRPr="0051632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16322">
        <w:rPr>
          <w:rFonts w:ascii="Times New Roman" w:hAnsi="Times New Roman" w:cs="Times New Roman"/>
          <w:sz w:val="24"/>
          <w:szCs w:val="24"/>
        </w:rPr>
        <w:t xml:space="preserve"> wykonywania pracy na powyższym stanowisku,</w:t>
      </w:r>
    </w:p>
    <w:p w:rsidR="00174771" w:rsidRPr="00516322" w:rsidRDefault="00174771" w:rsidP="0017477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16322">
        <w:rPr>
          <w:rFonts w:ascii="Times New Roman" w:hAnsi="Times New Roman"/>
          <w:sz w:val="24"/>
          <w:szCs w:val="24"/>
        </w:rPr>
        <w:t xml:space="preserve">posiadam pełną zdolność </w:t>
      </w:r>
      <w:proofErr w:type="spellStart"/>
      <w:r w:rsidRPr="00516322">
        <w:rPr>
          <w:rFonts w:ascii="Times New Roman" w:hAnsi="Times New Roman"/>
          <w:sz w:val="24"/>
          <w:szCs w:val="24"/>
        </w:rPr>
        <w:t>do</w:t>
      </w:r>
      <w:proofErr w:type="spellEnd"/>
      <w:r w:rsidRPr="00516322">
        <w:rPr>
          <w:rFonts w:ascii="Times New Roman" w:hAnsi="Times New Roman"/>
          <w:sz w:val="24"/>
          <w:szCs w:val="24"/>
        </w:rPr>
        <w:t xml:space="preserve"> czynności prawnych oraz korzystam z pełni praw publicznych,</w:t>
      </w:r>
    </w:p>
    <w:p w:rsidR="00174771" w:rsidRPr="00516322" w:rsidRDefault="00174771" w:rsidP="0017477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16322">
        <w:rPr>
          <w:rFonts w:ascii="Times New Roman" w:hAnsi="Times New Roman"/>
          <w:sz w:val="24"/>
          <w:szCs w:val="24"/>
        </w:rPr>
        <w:t>nie byłem skazany prawomocnym wyrokiem sądu za umyślne przestępstwo ścigane z oskarżenia publicznego lub umyślne przestępstwo skarbowe,</w:t>
      </w:r>
    </w:p>
    <w:p w:rsidR="00174771" w:rsidRPr="00516322" w:rsidRDefault="00174771" w:rsidP="001747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322">
        <w:rPr>
          <w:rFonts w:ascii="Times New Roman" w:eastAsia="Times New Roman" w:hAnsi="Times New Roman" w:cs="Times New Roman"/>
          <w:sz w:val="24"/>
          <w:szCs w:val="24"/>
        </w:rPr>
        <w:t>nie jestem i nie byłam pozbawiona władzy rodzicielskiej oraz władza rodzicielska nie jest mi zawieszona ani ograniczona,</w:t>
      </w:r>
    </w:p>
    <w:p w:rsidR="00174771" w:rsidRPr="00516322" w:rsidRDefault="00174771" w:rsidP="001747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322">
        <w:rPr>
          <w:rFonts w:ascii="Times New Roman" w:hAnsi="Times New Roman" w:cs="Times New Roman"/>
          <w:w w:val="90"/>
          <w:sz w:val="24"/>
          <w:szCs w:val="24"/>
        </w:rPr>
        <w:t>wypełniam obowiązek alimentacyjny który został na mnie nałożony na podstawie tytułu wykonawczego pochodzącego lub zatwierdzonego przez sąd / oświadczam, że nie został na mnie nałożony obowiązek alimentacyjny na podstawie tytułu wykonawczego pochodzącego lub zatwierdzonego przez sąd.</w:t>
      </w:r>
    </w:p>
    <w:p w:rsidR="00174771" w:rsidRPr="00516322" w:rsidRDefault="00174771" w:rsidP="0017477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174771" w:rsidRPr="00516322" w:rsidRDefault="00174771" w:rsidP="00174771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Pr="00C900D7" w:rsidRDefault="00174771" w:rsidP="0017477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174771" w:rsidRPr="00032214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Pr="00F9596B" w:rsidRDefault="00174771" w:rsidP="0017477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174771" w:rsidRDefault="00174771" w:rsidP="00174771">
      <w:pPr>
        <w:rPr>
          <w:rFonts w:ascii="Verdana" w:hAnsi="Verdana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74771" w:rsidTr="004112CD">
        <w:tc>
          <w:tcPr>
            <w:tcW w:w="9212" w:type="dxa"/>
          </w:tcPr>
          <w:p w:rsidR="00174771" w:rsidRPr="00B9018F" w:rsidRDefault="00174771" w:rsidP="004112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771" w:rsidRPr="00B9018F" w:rsidRDefault="00174771" w:rsidP="004112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771" w:rsidRDefault="00174771" w:rsidP="00411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ED">
              <w:rPr>
                <w:rFonts w:ascii="Times New Roman" w:hAnsi="Times New Roman" w:cs="Times New Roman"/>
                <w:b/>
                <w:sz w:val="24"/>
                <w:szCs w:val="24"/>
              </w:rPr>
              <w:t>Klauzula informacyjna:</w:t>
            </w:r>
          </w:p>
          <w:p w:rsidR="00174771" w:rsidRPr="009B3FED" w:rsidRDefault="00174771" w:rsidP="00411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771" w:rsidRPr="009B3FED" w:rsidRDefault="00174771" w:rsidP="0041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ED">
              <w:rPr>
                <w:rFonts w:ascii="Times New Roman" w:hAnsi="Times New Roman" w:cs="Times New Roman"/>
                <w:sz w:val="24"/>
                <w:szCs w:val="24"/>
              </w:rPr>
              <w:t>Zgodnie z art. 13 ogólnego rozporządzenia o ochronie danych osobowych z dnia 27 kwietnia 2016 r.(Dz. Urz. UE L 119 z 04.05.2016) informuję, że:</w:t>
            </w:r>
          </w:p>
          <w:p w:rsidR="00174771" w:rsidRPr="009B3FED" w:rsidRDefault="00174771" w:rsidP="00174771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>administratorem Pani/Pana danych osobowych jest administratorem Pani/Pana danych osobowych jest Ośrod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>k Pomocy Społecznej w Osinie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reprezentowany przez Kierownika</w:t>
            </w: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 xml:space="preserve">. Z siedzibą Osina 62, 72-221 Osina. Kontakt jest możliwy za pomocą telefonu:  91 39 11 812; adresu e-mail: </w:t>
            </w:r>
            <w:r w:rsidRPr="009B3FED">
              <w:rPr>
                <w:rFonts w:ascii="Times New Roman" w:eastAsiaTheme="minorHAnsi" w:hAnsi="Times New Roman"/>
                <w:sz w:val="24"/>
                <w:szCs w:val="24"/>
                <w:u w:val="single" w:color="000000"/>
              </w:rPr>
              <w:t>ops@osina.pl</w:t>
            </w: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174771" w:rsidRPr="009B3FED" w:rsidRDefault="00174771" w:rsidP="00174771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kontakt z Inspektorem Ochrony Danych – e-mail: </w:t>
            </w:r>
            <w:hyperlink r:id="rId9" w:history="1">
              <w:r w:rsidRPr="009B3FED">
                <w:rPr>
                  <w:rStyle w:val="Hipercze"/>
                  <w:rFonts w:ascii="Times New Roman" w:eastAsiaTheme="minorHAnsi" w:hAnsi="Times New Roman"/>
                  <w:sz w:val="24"/>
                  <w:szCs w:val="24"/>
                </w:rPr>
                <w:t>iodo.szczecin@gmail.com</w:t>
              </w:r>
            </w:hyperlink>
            <w:r w:rsidRPr="009B3FE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Telefon: 579 979 237,</w:t>
            </w:r>
          </w:p>
          <w:p w:rsidR="00174771" w:rsidRPr="009B3FED" w:rsidRDefault="00174771" w:rsidP="00174771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>Pani/Pana dane osobowe będą przetwarzane dla potrzeb rekrutacji na podstawie Art. 6 ust. 1 lit. a ogólnego rozporządzenia o ochronie danych osobowych z dnia 27 kwietnia 2016 r. oraz Kodeksu Pracy z dnia 26 czerwca 1974 r.,</w:t>
            </w:r>
          </w:p>
          <w:p w:rsidR="00174771" w:rsidRPr="009B3FED" w:rsidRDefault="00174771" w:rsidP="00174771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 xml:space="preserve">Pani/Pana </w:t>
            </w:r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dane osobowe przechowywane będą przez </w:t>
            </w: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>okres</w:t>
            </w:r>
            <w:r w:rsidRPr="009B3FED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>rekrutacji</w:t>
            </w:r>
            <w:bookmarkStart w:id="0" w:name="_GoBack"/>
            <w:bookmarkEnd w:id="0"/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174771" w:rsidRPr="009B3FED" w:rsidRDefault="00174771" w:rsidP="00174771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 dowolnym momencie posiada Pani/Pan prawo </w:t>
            </w:r>
            <w:proofErr w:type="spellStart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żądania od administratora dostępu </w:t>
            </w:r>
            <w:proofErr w:type="spellStart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danych osobowych, prawo </w:t>
            </w:r>
            <w:proofErr w:type="spellStart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ich sprostowania, usunięcia lub ograniczenia przetwarzania, prawo </w:t>
            </w:r>
            <w:proofErr w:type="spellStart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wniesienia sprzeciwu wobec przetwarzania, prawo </w:t>
            </w:r>
            <w:proofErr w:type="spellStart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przenoszenia danych, prawo </w:t>
            </w:r>
            <w:proofErr w:type="spellStart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do</w:t>
            </w:r>
            <w:proofErr w:type="spellEnd"/>
            <w:r w:rsidRPr="009B3FE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cofnięcia zgody, </w:t>
            </w:r>
          </w:p>
          <w:p w:rsidR="00174771" w:rsidRPr="009B3FED" w:rsidRDefault="00174771" w:rsidP="00174771">
            <w:pPr>
              <w:pStyle w:val="Akapitzlist"/>
              <w:numPr>
                <w:ilvl w:val="0"/>
                <w:numId w:val="10"/>
              </w:numPr>
              <w:spacing w:after="5" w:line="24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 xml:space="preserve">ma Pani/Pan prawo wniesienia skargi </w:t>
            </w:r>
            <w:proofErr w:type="spellStart"/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>do</w:t>
            </w:r>
            <w:proofErr w:type="spellEnd"/>
            <w:r w:rsidRPr="009B3FED">
              <w:rPr>
                <w:rFonts w:ascii="Times New Roman" w:eastAsiaTheme="minorHAnsi" w:hAnsi="Times New Roman"/>
                <w:sz w:val="24"/>
                <w:szCs w:val="24"/>
              </w:rPr>
              <w:t xml:space="preserve"> organu nadzorczego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74771" w:rsidRPr="009B3FED" w:rsidRDefault="00174771" w:rsidP="004112CD">
            <w:pPr>
              <w:pStyle w:val="Akapitzlist"/>
              <w:spacing w:after="5" w:line="248" w:lineRule="auto"/>
              <w:ind w:left="100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74771" w:rsidRDefault="00174771" w:rsidP="004112CD">
            <w:pPr>
              <w:jc w:val="both"/>
              <w:rPr>
                <w:b/>
                <w:highlight w:val="yellow"/>
              </w:rPr>
            </w:pPr>
            <w:r w:rsidRPr="009B3FED">
              <w:rPr>
                <w:rFonts w:ascii="Times New Roman" w:hAnsi="Times New Roman" w:cs="Times New Roman"/>
                <w:sz w:val="24"/>
                <w:szCs w:val="24"/>
              </w:rPr>
              <w:t>Podanie danych osobowych jest obligatoryjne w oparciu o przepisy prawa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FED">
              <w:rPr>
                <w:rFonts w:ascii="Times New Roman" w:hAnsi="Times New Roman" w:cs="Times New Roman"/>
                <w:sz w:val="24"/>
                <w:szCs w:val="24"/>
              </w:rPr>
              <w:t xml:space="preserve"> a w pozostałym zakresie jest dobrowolne.</w:t>
            </w:r>
          </w:p>
        </w:tc>
      </w:tr>
    </w:tbl>
    <w:p w:rsidR="00174771" w:rsidRDefault="00174771" w:rsidP="00174771">
      <w:pPr>
        <w:rPr>
          <w:rFonts w:ascii="Verdana" w:hAnsi="Verdana"/>
        </w:rPr>
      </w:pPr>
    </w:p>
    <w:p w:rsidR="00174771" w:rsidRDefault="00174771" w:rsidP="00174771">
      <w:pPr>
        <w:rPr>
          <w:rFonts w:ascii="Verdana" w:hAnsi="Verdana"/>
        </w:rPr>
      </w:pPr>
    </w:p>
    <w:p w:rsidR="00174771" w:rsidRPr="00321CDF" w:rsidRDefault="00174771" w:rsidP="00174771">
      <w:pPr>
        <w:rPr>
          <w:rFonts w:ascii="Verdana" w:hAnsi="Verdana"/>
        </w:rPr>
      </w:pPr>
    </w:p>
    <w:p w:rsidR="00174771" w:rsidRPr="00C900D7" w:rsidRDefault="00174771" w:rsidP="0017477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174771" w:rsidRPr="00032214" w:rsidRDefault="00174771" w:rsidP="0017477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174771" w:rsidRDefault="00174771" w:rsidP="001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4771" w:rsidRDefault="00174771" w:rsidP="001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4771" w:rsidRDefault="00174771" w:rsidP="001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74771" w:rsidRPr="000178E5" w:rsidRDefault="00174771" w:rsidP="001747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30B" w:rsidRDefault="00FE330B"/>
    <w:sectPr w:rsidR="00FE330B" w:rsidSect="00FE33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AA" w:rsidRDefault="00092AAA" w:rsidP="00174771">
      <w:pPr>
        <w:spacing w:after="0" w:line="240" w:lineRule="auto"/>
      </w:pPr>
      <w:r>
        <w:separator/>
      </w:r>
    </w:p>
  </w:endnote>
  <w:endnote w:type="continuationSeparator" w:id="0">
    <w:p w:rsidR="00092AAA" w:rsidRDefault="00092AAA" w:rsidP="0017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, 'Courier New'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AA" w:rsidRDefault="00092AAA" w:rsidP="00174771">
      <w:pPr>
        <w:spacing w:after="0" w:line="240" w:lineRule="auto"/>
      </w:pPr>
      <w:r>
        <w:separator/>
      </w:r>
    </w:p>
  </w:footnote>
  <w:footnote w:type="continuationSeparator" w:id="0">
    <w:p w:rsidR="00092AAA" w:rsidRDefault="00092AAA" w:rsidP="0017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71" w:rsidRDefault="00174771">
    <w:pPr>
      <w:pStyle w:val="Nagwek"/>
    </w:pPr>
    <w:r w:rsidRPr="00174771"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474453</wp:posOffset>
          </wp:positionH>
          <wp:positionV relativeFrom="page">
            <wp:posOffset>224287</wp:posOffset>
          </wp:positionV>
          <wp:extent cx="6478438" cy="457200"/>
          <wp:effectExtent l="0" t="0" r="0" b="0"/>
          <wp:wrapNone/>
          <wp:docPr id="2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4559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74771" w:rsidRDefault="001747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90D"/>
    <w:multiLevelType w:val="multilevel"/>
    <w:tmpl w:val="4E6E3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2B66"/>
    <w:multiLevelType w:val="hybridMultilevel"/>
    <w:tmpl w:val="23303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476EBA"/>
    <w:multiLevelType w:val="multilevel"/>
    <w:tmpl w:val="5918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27725"/>
    <w:multiLevelType w:val="multilevel"/>
    <w:tmpl w:val="4C6A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A6C96"/>
    <w:multiLevelType w:val="multilevel"/>
    <w:tmpl w:val="1362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C7394"/>
    <w:multiLevelType w:val="hybridMultilevel"/>
    <w:tmpl w:val="7276B3EC"/>
    <w:lvl w:ilvl="0" w:tplc="3F38C510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5D5EF2"/>
    <w:multiLevelType w:val="multilevel"/>
    <w:tmpl w:val="6B92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B7D42"/>
    <w:multiLevelType w:val="multilevel"/>
    <w:tmpl w:val="5C1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144CA"/>
    <w:multiLevelType w:val="multilevel"/>
    <w:tmpl w:val="78B0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30A38"/>
    <w:multiLevelType w:val="multilevel"/>
    <w:tmpl w:val="9152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D6896"/>
    <w:multiLevelType w:val="multilevel"/>
    <w:tmpl w:val="1214C8F2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B7D4FC6"/>
    <w:multiLevelType w:val="hybridMultilevel"/>
    <w:tmpl w:val="5A4CAE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8E5"/>
    <w:rsid w:val="000178E5"/>
    <w:rsid w:val="00054EBB"/>
    <w:rsid w:val="00092AAA"/>
    <w:rsid w:val="00174771"/>
    <w:rsid w:val="001C05A3"/>
    <w:rsid w:val="00516322"/>
    <w:rsid w:val="00796441"/>
    <w:rsid w:val="008B58D0"/>
    <w:rsid w:val="00B32EE0"/>
    <w:rsid w:val="00B6596E"/>
    <w:rsid w:val="00D0440A"/>
    <w:rsid w:val="00FE330B"/>
    <w:rsid w:val="00FE767D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78E5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8E5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78E5"/>
    <w:rPr>
      <w:color w:val="0000FF"/>
      <w:u w:val="single"/>
    </w:rPr>
  </w:style>
  <w:style w:type="paragraph" w:customStyle="1" w:styleId="Standard">
    <w:name w:val="Standard"/>
    <w:rsid w:val="001747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-bez-wciecia">
    <w:name w:val="normal-bez-wciecia"/>
    <w:basedOn w:val="Standard"/>
    <w:rsid w:val="00174771"/>
    <w:pPr>
      <w:keepLines/>
      <w:tabs>
        <w:tab w:val="left" w:pos="283"/>
      </w:tabs>
      <w:spacing w:line="240" w:lineRule="exact"/>
      <w:jc w:val="both"/>
    </w:pPr>
    <w:rPr>
      <w:rFonts w:ascii="SlimbachItcTEE, 'Courier New'" w:hAnsi="SlimbachItcTEE, 'Courier New'" w:cs="SlimbachItcTEE, 'Courier New'"/>
      <w:sz w:val="20"/>
    </w:rPr>
  </w:style>
  <w:style w:type="paragraph" w:styleId="Akapitzlist">
    <w:name w:val="List Paragraph"/>
    <w:basedOn w:val="Normalny"/>
    <w:uiPriority w:val="34"/>
    <w:qFormat/>
    <w:rsid w:val="00174771"/>
    <w:pPr>
      <w:ind w:left="720"/>
      <w:contextualSpacing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7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7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771"/>
  </w:style>
  <w:style w:type="paragraph" w:styleId="Stopka">
    <w:name w:val="footer"/>
    <w:basedOn w:val="Normalny"/>
    <w:link w:val="StopkaZnak"/>
    <w:uiPriority w:val="99"/>
    <w:semiHidden/>
    <w:unhideWhenUsed/>
    <w:rsid w:val="0017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osina.naszbi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.szczec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3</cp:revision>
  <dcterms:created xsi:type="dcterms:W3CDTF">2020-01-03T10:51:00Z</dcterms:created>
  <dcterms:modified xsi:type="dcterms:W3CDTF">2020-01-03T12:12:00Z</dcterms:modified>
</cp:coreProperties>
</file>